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E9615" w14:textId="77777777" w:rsidR="002B6649" w:rsidRPr="00C6122A" w:rsidRDefault="002B6649" w:rsidP="002B664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4D07A53" w14:textId="75EC67D0" w:rsidR="002B6649" w:rsidRDefault="002B6649" w:rsidP="002B664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6122A">
        <w:rPr>
          <w:rFonts w:ascii="Times New Roman" w:hAnsi="Times New Roman" w:cs="Times New Roman"/>
          <w:sz w:val="28"/>
          <w:szCs w:val="28"/>
          <w:lang w:val="uk-UA"/>
        </w:rPr>
        <w:t>Профайл</w:t>
      </w:r>
      <w:proofErr w:type="spellEnd"/>
      <w:r w:rsidRPr="00C6122A">
        <w:rPr>
          <w:rFonts w:ascii="Times New Roman" w:hAnsi="Times New Roman" w:cs="Times New Roman"/>
          <w:sz w:val="28"/>
          <w:szCs w:val="28"/>
          <w:lang w:val="uk-UA"/>
        </w:rPr>
        <w:t xml:space="preserve"> на наукову працю</w:t>
      </w:r>
    </w:p>
    <w:p w14:paraId="10C5E5EB" w14:textId="5DCD9169" w:rsidR="000D2090" w:rsidRPr="00E17CBA" w:rsidRDefault="00A85890" w:rsidP="00100C7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7CBA">
        <w:rPr>
          <w:rFonts w:ascii="Times New Roman" w:hAnsi="Times New Roman" w:cs="Times New Roman"/>
          <w:sz w:val="28"/>
          <w:szCs w:val="28"/>
          <w:lang w:val="uk-UA"/>
        </w:rPr>
        <w:t>Важеніна О.Г. </w:t>
      </w:r>
      <w:proofErr w:type="spellStart"/>
      <w:r w:rsidR="00715594" w:rsidRPr="00E17CBA">
        <w:rPr>
          <w:rFonts w:ascii="Times New Roman" w:hAnsi="Times New Roman"/>
          <w:sz w:val="28"/>
          <w:szCs w:val="28"/>
          <w:lang w:val="uk-UA"/>
        </w:rPr>
        <w:t>Мовна</w:t>
      </w:r>
      <w:proofErr w:type="spellEnd"/>
      <w:r w:rsidR="00715594" w:rsidRPr="00E17CBA">
        <w:rPr>
          <w:rFonts w:ascii="Times New Roman" w:hAnsi="Times New Roman"/>
          <w:sz w:val="28"/>
          <w:szCs w:val="28"/>
          <w:lang w:val="uk-UA"/>
        </w:rPr>
        <w:t xml:space="preserve"> гра як основа освоєння асоціативного потенціалу фразеологічних одиниць</w:t>
      </w:r>
      <w:r w:rsidR="00715594" w:rsidRPr="00E17CB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715594" w:rsidRPr="00E17CBA">
        <w:rPr>
          <w:rFonts w:ascii="Times New Roman" w:hAnsi="Times New Roman"/>
          <w:i/>
          <w:iCs/>
          <w:sz w:val="28"/>
          <w:szCs w:val="28"/>
          <w:lang w:val="uk-UA"/>
        </w:rPr>
        <w:t>Мовний</w:t>
      </w:r>
      <w:proofErr w:type="spellEnd"/>
      <w:r w:rsidR="00715594" w:rsidRPr="00E17CBA">
        <w:rPr>
          <w:rFonts w:ascii="Times New Roman" w:hAnsi="Times New Roman"/>
          <w:i/>
          <w:iCs/>
          <w:sz w:val="28"/>
          <w:szCs w:val="28"/>
          <w:lang w:val="uk-UA"/>
        </w:rPr>
        <w:t xml:space="preserve"> простір граматики: актуальні студії</w:t>
      </w:r>
      <w:r w:rsidR="00715594" w:rsidRPr="00E17CBA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715594" w:rsidRPr="00E17CBA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="00715594" w:rsidRPr="00E17CBA">
        <w:rPr>
          <w:rFonts w:ascii="Times New Roman" w:hAnsi="Times New Roman"/>
          <w:sz w:val="28"/>
          <w:szCs w:val="28"/>
          <w:lang w:val="uk-UA"/>
        </w:rPr>
        <w:t xml:space="preserve">. наук. праць / Донецький </w:t>
      </w:r>
      <w:proofErr w:type="spellStart"/>
      <w:r w:rsidR="00715594" w:rsidRPr="00E17CBA">
        <w:rPr>
          <w:rFonts w:ascii="Times New Roman" w:hAnsi="Times New Roman"/>
          <w:sz w:val="28"/>
          <w:szCs w:val="28"/>
          <w:lang w:val="uk-UA"/>
        </w:rPr>
        <w:t>нац</w:t>
      </w:r>
      <w:proofErr w:type="spellEnd"/>
      <w:r w:rsidR="00715594" w:rsidRPr="00E17CBA">
        <w:rPr>
          <w:rFonts w:ascii="Times New Roman" w:hAnsi="Times New Roman"/>
          <w:sz w:val="28"/>
          <w:szCs w:val="28"/>
          <w:lang w:val="uk-UA"/>
        </w:rPr>
        <w:t xml:space="preserve">. ун-т; наук. ред. М.О. </w:t>
      </w:r>
      <w:proofErr w:type="spellStart"/>
      <w:r w:rsidR="00715594" w:rsidRPr="00E17CBA">
        <w:rPr>
          <w:rFonts w:ascii="Times New Roman" w:hAnsi="Times New Roman"/>
          <w:sz w:val="28"/>
          <w:szCs w:val="28"/>
          <w:lang w:val="uk-UA"/>
        </w:rPr>
        <w:t>Вінтонів</w:t>
      </w:r>
      <w:proofErr w:type="spellEnd"/>
      <w:r w:rsidR="00715594" w:rsidRPr="00E17CBA">
        <w:rPr>
          <w:rFonts w:ascii="Times New Roman" w:hAnsi="Times New Roman"/>
          <w:sz w:val="28"/>
          <w:szCs w:val="28"/>
          <w:lang w:val="uk-UA"/>
        </w:rPr>
        <w:t xml:space="preserve">. Донецьк: </w:t>
      </w:r>
      <w:proofErr w:type="spellStart"/>
      <w:r w:rsidR="00715594" w:rsidRPr="00E17CBA">
        <w:rPr>
          <w:rFonts w:ascii="Times New Roman" w:hAnsi="Times New Roman"/>
          <w:sz w:val="28"/>
          <w:szCs w:val="28"/>
          <w:lang w:val="uk-UA"/>
        </w:rPr>
        <w:t>ДонНУ</w:t>
      </w:r>
      <w:proofErr w:type="spellEnd"/>
      <w:r w:rsidR="00715594" w:rsidRPr="00E17CBA">
        <w:rPr>
          <w:rFonts w:ascii="Times New Roman" w:hAnsi="Times New Roman"/>
          <w:sz w:val="28"/>
          <w:szCs w:val="28"/>
          <w:lang w:val="uk-UA"/>
        </w:rPr>
        <w:t xml:space="preserve">, 2014.  На честь 60-річчя член-кореспондента НАН України Анатолія </w:t>
      </w:r>
      <w:proofErr w:type="spellStart"/>
      <w:r w:rsidR="00715594" w:rsidRPr="00E17CBA">
        <w:rPr>
          <w:rFonts w:ascii="Times New Roman" w:hAnsi="Times New Roman"/>
          <w:sz w:val="28"/>
          <w:szCs w:val="28"/>
          <w:lang w:val="uk-UA"/>
        </w:rPr>
        <w:t>Загнітка</w:t>
      </w:r>
      <w:proofErr w:type="spellEnd"/>
      <w:r w:rsidR="00715594" w:rsidRPr="00E17CBA">
        <w:rPr>
          <w:rFonts w:ascii="Times New Roman" w:hAnsi="Times New Roman"/>
          <w:sz w:val="28"/>
          <w:szCs w:val="28"/>
          <w:lang w:val="uk-UA"/>
        </w:rPr>
        <w:t>. С.208-211.</w:t>
      </w:r>
    </w:p>
    <w:p w14:paraId="3205EB22" w14:textId="77777777" w:rsidR="000D2090" w:rsidRPr="00AE05EC" w:rsidRDefault="000D2090" w:rsidP="000D2090">
      <w:pPr>
        <w:pStyle w:val="a5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248"/>
        <w:gridCol w:w="6208"/>
      </w:tblGrid>
      <w:tr w:rsidR="002B6649" w:rsidRPr="00715594" w14:paraId="25A5900B" w14:textId="77777777" w:rsidTr="00E408A2">
        <w:tc>
          <w:tcPr>
            <w:tcW w:w="4248" w:type="dxa"/>
          </w:tcPr>
          <w:p w14:paraId="072348B0" w14:textId="77777777" w:rsidR="002B6649" w:rsidRPr="00C6122A" w:rsidRDefault="002B6649" w:rsidP="00E408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Назва </w:t>
            </w:r>
          </w:p>
        </w:tc>
        <w:tc>
          <w:tcPr>
            <w:tcW w:w="6208" w:type="dxa"/>
          </w:tcPr>
          <w:p w14:paraId="22864110" w14:textId="77777777" w:rsidR="005F69EB" w:rsidRPr="00E17CBA" w:rsidRDefault="00715594" w:rsidP="002E1494">
            <w:pPr>
              <w:pStyle w:val="a5"/>
              <w:ind w:left="0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E17CBA">
              <w:rPr>
                <w:rFonts w:ascii="Times New Roman" w:hAnsi="Times New Roman"/>
                <w:sz w:val="28"/>
                <w:szCs w:val="28"/>
              </w:rPr>
              <w:t>Мовна</w:t>
            </w:r>
            <w:proofErr w:type="spellEnd"/>
            <w:r w:rsidRPr="00E17CBA">
              <w:rPr>
                <w:rFonts w:ascii="Times New Roman" w:hAnsi="Times New Roman"/>
                <w:sz w:val="28"/>
                <w:szCs w:val="28"/>
              </w:rPr>
              <w:t xml:space="preserve"> гра як основа освоєння асоціативного потенціалу фразеологічних одиниць.</w:t>
            </w:r>
          </w:p>
          <w:p w14:paraId="6FA84680" w14:textId="393788C2" w:rsidR="00715594" w:rsidRPr="00A976B6" w:rsidRDefault="00715594" w:rsidP="002E1494">
            <w:pPr>
              <w:pStyle w:val="a5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B6649" w:rsidRPr="00C6122A" w14:paraId="75801CB1" w14:textId="77777777" w:rsidTr="00E408A2">
        <w:tc>
          <w:tcPr>
            <w:tcW w:w="4248" w:type="dxa"/>
          </w:tcPr>
          <w:p w14:paraId="4B63526C" w14:textId="24BC270C" w:rsidR="002B6649" w:rsidRPr="00C6122A" w:rsidRDefault="002B6649" w:rsidP="007256D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Автор або автори (і напевно частка) </w:t>
            </w:r>
          </w:p>
        </w:tc>
        <w:tc>
          <w:tcPr>
            <w:tcW w:w="6208" w:type="dxa"/>
          </w:tcPr>
          <w:p w14:paraId="2754B4CE" w14:textId="4E8F1AF1" w:rsidR="00C6122A" w:rsidRPr="00A976B6" w:rsidRDefault="00BC342A" w:rsidP="00E01CC8">
            <w:pP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F107C3">
              <w:rPr>
                <w:rFonts w:ascii="Times New Roman" w:hAnsi="Times New Roman" w:cs="Times New Roman"/>
                <w:sz w:val="28"/>
                <w:szCs w:val="28"/>
              </w:rPr>
              <w:t xml:space="preserve">Важеніна </w:t>
            </w:r>
            <w:r w:rsidR="00A976B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858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.Г.</w:t>
            </w:r>
          </w:p>
          <w:p w14:paraId="3C5DCCA1" w14:textId="441A061D" w:rsidR="00E01CC8" w:rsidRPr="00C6122A" w:rsidRDefault="00E01CC8" w:rsidP="00E01CC8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B6649" w:rsidRPr="00C6122A" w14:paraId="22B4CC59" w14:textId="77777777" w:rsidTr="00E408A2">
        <w:tc>
          <w:tcPr>
            <w:tcW w:w="4248" w:type="dxa"/>
          </w:tcPr>
          <w:p w14:paraId="4ED9BB32" w14:textId="27F54A45" w:rsidR="002B6649" w:rsidRPr="00C6122A" w:rsidRDefault="002B6649" w:rsidP="00C6122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Видавництво</w:t>
            </w:r>
            <w:r w:rsid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C612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для </w:t>
            </w:r>
            <w:proofErr w:type="spellStart"/>
            <w:r w:rsidRPr="00C612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моногр</w:t>
            </w:r>
            <w:proofErr w:type="spellEnd"/>
            <w:r w:rsidRPr="00C612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. і </w:t>
            </w:r>
            <w:proofErr w:type="spellStart"/>
            <w:r w:rsidRPr="00C612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посіб</w:t>
            </w:r>
            <w:proofErr w:type="spellEnd"/>
            <w:r w:rsidRPr="00C612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.)</w:t>
            </w:r>
          </w:p>
        </w:tc>
        <w:tc>
          <w:tcPr>
            <w:tcW w:w="6208" w:type="dxa"/>
          </w:tcPr>
          <w:p w14:paraId="11EF419D" w14:textId="12E8264B" w:rsidR="002B6649" w:rsidRPr="00C6122A" w:rsidRDefault="002B6649" w:rsidP="005377D2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B6649" w:rsidRPr="000D2090" w14:paraId="25A21AF3" w14:textId="77777777" w:rsidTr="00E408A2">
        <w:tc>
          <w:tcPr>
            <w:tcW w:w="4248" w:type="dxa"/>
          </w:tcPr>
          <w:p w14:paraId="0D104189" w14:textId="77777777" w:rsidR="002B6649" w:rsidRPr="00C6122A" w:rsidRDefault="002B6649" w:rsidP="00E408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Назва </w:t>
            </w:r>
            <w:proofErr w:type="spellStart"/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журнала</w:t>
            </w:r>
            <w:proofErr w:type="spellEnd"/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6122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(для статей</w:t>
            </w: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6208" w:type="dxa"/>
          </w:tcPr>
          <w:p w14:paraId="43AED805" w14:textId="7F1385FE" w:rsidR="00100C7A" w:rsidRPr="00AE05EC" w:rsidRDefault="00715594" w:rsidP="007F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94390">
              <w:rPr>
                <w:rFonts w:ascii="Times New Roman" w:hAnsi="Times New Roman"/>
                <w:i/>
                <w:iCs/>
                <w:sz w:val="24"/>
                <w:szCs w:val="24"/>
                <w:lang w:val="uk-UA"/>
              </w:rPr>
              <w:t>Мовний</w:t>
            </w:r>
            <w:proofErr w:type="spellEnd"/>
            <w:r w:rsidRPr="00B94390">
              <w:rPr>
                <w:rFonts w:ascii="Times New Roman" w:hAnsi="Times New Roman"/>
                <w:i/>
                <w:iCs/>
                <w:sz w:val="24"/>
                <w:szCs w:val="24"/>
                <w:lang w:val="uk-UA"/>
              </w:rPr>
              <w:t xml:space="preserve"> простір граматики: актуальні студії</w:t>
            </w:r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: </w:t>
            </w:r>
            <w:proofErr w:type="spellStart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>зб</w:t>
            </w:r>
            <w:proofErr w:type="spellEnd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наук. праць / Донецький </w:t>
            </w:r>
            <w:proofErr w:type="spellStart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>нац</w:t>
            </w:r>
            <w:proofErr w:type="spellEnd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ун-т; наук. ред. М.О. </w:t>
            </w:r>
            <w:proofErr w:type="spellStart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>Вінтонів</w:t>
            </w:r>
            <w:proofErr w:type="spellEnd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Донецьк: </w:t>
            </w:r>
            <w:proofErr w:type="spellStart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>ДонНУ</w:t>
            </w:r>
            <w:proofErr w:type="spellEnd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2014.  На честь 60-річчя член-кореспондента НАН України Анатолія </w:t>
            </w:r>
            <w:proofErr w:type="spellStart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>Загнітка</w:t>
            </w:r>
            <w:proofErr w:type="spellEnd"/>
            <w:r w:rsidRPr="0016785D">
              <w:rPr>
                <w:rFonts w:ascii="Times New Roman" w:hAnsi="Times New Roman"/>
                <w:sz w:val="24"/>
                <w:szCs w:val="24"/>
                <w:lang w:val="uk-UA"/>
              </w:rPr>
              <w:t>. С.208-211.</w:t>
            </w:r>
          </w:p>
        </w:tc>
      </w:tr>
      <w:tr w:rsidR="002B6649" w:rsidRPr="00C6122A" w14:paraId="3691AD06" w14:textId="77777777" w:rsidTr="00E408A2">
        <w:tc>
          <w:tcPr>
            <w:tcW w:w="4248" w:type="dxa"/>
          </w:tcPr>
          <w:p w14:paraId="56F09BAA" w14:textId="77777777" w:rsidR="002B6649" w:rsidRPr="00C6122A" w:rsidRDefault="002B6649" w:rsidP="00E408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Мова</w:t>
            </w:r>
          </w:p>
        </w:tc>
        <w:tc>
          <w:tcPr>
            <w:tcW w:w="6208" w:type="dxa"/>
          </w:tcPr>
          <w:p w14:paraId="6790BC38" w14:textId="07B08263" w:rsidR="002B6649" w:rsidRPr="00C6122A" w:rsidRDefault="00BC342A" w:rsidP="00E01CC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українська</w:t>
            </w:r>
          </w:p>
        </w:tc>
      </w:tr>
      <w:tr w:rsidR="002B6649" w:rsidRPr="00C6122A" w14:paraId="315454CE" w14:textId="77777777" w:rsidTr="00E408A2">
        <w:tc>
          <w:tcPr>
            <w:tcW w:w="4248" w:type="dxa"/>
          </w:tcPr>
          <w:p w14:paraId="0DA7A29D" w14:textId="77777777" w:rsidR="002B6649" w:rsidRPr="00C6122A" w:rsidRDefault="002B6649" w:rsidP="00E408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Рік</w:t>
            </w:r>
          </w:p>
        </w:tc>
        <w:tc>
          <w:tcPr>
            <w:tcW w:w="6208" w:type="dxa"/>
          </w:tcPr>
          <w:p w14:paraId="731615EF" w14:textId="500EE236" w:rsidR="002B6649" w:rsidRPr="00C6122A" w:rsidRDefault="00E01CC8" w:rsidP="00E01CC8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 w:rsidR="005379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7155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2B6649" w:rsidRPr="00C6122A" w14:paraId="7DB2288C" w14:textId="77777777" w:rsidTr="00E408A2">
        <w:tc>
          <w:tcPr>
            <w:tcW w:w="4248" w:type="dxa"/>
          </w:tcPr>
          <w:p w14:paraId="0B463ABB" w14:textId="77777777" w:rsidR="002B6649" w:rsidRPr="00C6122A" w:rsidRDefault="002B6649" w:rsidP="00E408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Тип</w:t>
            </w:r>
          </w:p>
        </w:tc>
        <w:tc>
          <w:tcPr>
            <w:tcW w:w="6208" w:type="dxa"/>
          </w:tcPr>
          <w:p w14:paraId="2047CDE2" w14:textId="24EE3E06" w:rsidR="002B6649" w:rsidRPr="00C6122A" w:rsidRDefault="00A976B6" w:rsidP="00E01CC8">
            <w:pPr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стаття</w:t>
            </w:r>
          </w:p>
        </w:tc>
      </w:tr>
      <w:tr w:rsidR="002B6649" w:rsidRPr="00715594" w14:paraId="322A2157" w14:textId="77777777" w:rsidTr="00E408A2">
        <w:tc>
          <w:tcPr>
            <w:tcW w:w="4248" w:type="dxa"/>
          </w:tcPr>
          <w:p w14:paraId="36CA6DB5" w14:textId="77777777" w:rsidR="002B6649" w:rsidRPr="00C6122A" w:rsidRDefault="002B6649" w:rsidP="00E408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Короткий опис (анотація)</w:t>
            </w:r>
          </w:p>
        </w:tc>
        <w:tc>
          <w:tcPr>
            <w:tcW w:w="6208" w:type="dxa"/>
          </w:tcPr>
          <w:p w14:paraId="310079EB" w14:textId="2F09E24C" w:rsidR="00715594" w:rsidRPr="00E17CBA" w:rsidRDefault="0043336B" w:rsidP="00E17CBA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</w:pPr>
            <w:r w:rsidRPr="00B0534D">
              <w:t xml:space="preserve"> </w:t>
            </w:r>
            <w:r w:rsidR="00B0534D" w:rsidRPr="00B0534D">
              <w:t xml:space="preserve"> </w:t>
            </w:r>
            <w:r w:rsidR="00715594" w:rsidRP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>У статт</w:t>
            </w:r>
            <w:r w:rsidR="00E17CBA" w:rsidRP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>і</w:t>
            </w:r>
            <w:r w:rsid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15594" w:rsidRP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>йдеться про особливості тексту химерного роману в межах постмодернової культурної</w:t>
            </w:r>
            <w:r w:rsid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15594" w:rsidRP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 xml:space="preserve">парадигми. Однією з основних ознак такого тексту є наявність </w:t>
            </w:r>
            <w:proofErr w:type="spellStart"/>
            <w:r w:rsidR="00715594" w:rsidRP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>мовної</w:t>
            </w:r>
            <w:proofErr w:type="spellEnd"/>
            <w:r w:rsidR="00715594" w:rsidRP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 xml:space="preserve"> гри, для реалізації якої найбільш</w:t>
            </w:r>
            <w:r w:rsid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15594" w:rsidRPr="00E17CBA">
              <w:rPr>
                <w:rFonts w:ascii="Times New Roman" w:eastAsia="Times New Roman,Italic" w:hAnsi="Times New Roman" w:cs="Times New Roman"/>
                <w:sz w:val="28"/>
                <w:szCs w:val="28"/>
                <w:lang w:val="uk-UA"/>
              </w:rPr>
              <w:t>доречними видаються фразеологічні одиниці мови. Видозмінені фразеологізми доречно аналізувати, враховуючи</w:t>
            </w:r>
          </w:p>
          <w:p w14:paraId="0EDF937F" w14:textId="7A51FE0A" w:rsidR="00B0534D" w:rsidRPr="00B0534D" w:rsidRDefault="00715594" w:rsidP="00E17CBA">
            <w:pPr>
              <w:pStyle w:val="Default"/>
              <w:jc w:val="both"/>
              <w:rPr>
                <w:sz w:val="28"/>
                <w:szCs w:val="28"/>
              </w:rPr>
            </w:pPr>
            <w:r w:rsidRPr="00E17CBA">
              <w:rPr>
                <w:rFonts w:eastAsia="Times New Roman,Italic"/>
                <w:sz w:val="28"/>
                <w:szCs w:val="28"/>
              </w:rPr>
              <w:t>не тільки їх стилістичну, але й прагматичну функцію в тексті.</w:t>
            </w:r>
          </w:p>
        </w:tc>
      </w:tr>
      <w:tr w:rsidR="002B6649" w:rsidRPr="00C6122A" w14:paraId="67603D38" w14:textId="77777777" w:rsidTr="00E408A2">
        <w:tc>
          <w:tcPr>
            <w:tcW w:w="4248" w:type="dxa"/>
          </w:tcPr>
          <w:p w14:paraId="154DD4E9" w14:textId="77777777" w:rsidR="002B6649" w:rsidRPr="00C6122A" w:rsidRDefault="002B6649" w:rsidP="00E408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612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Файл публікації</w:t>
            </w:r>
          </w:p>
        </w:tc>
        <w:tc>
          <w:tcPr>
            <w:tcW w:w="6208" w:type="dxa"/>
          </w:tcPr>
          <w:p w14:paraId="65ED9B00" w14:textId="77777777" w:rsidR="002B6649" w:rsidRPr="00C6122A" w:rsidRDefault="002B6649" w:rsidP="00E408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2196E99" w14:textId="77777777" w:rsidR="002B6649" w:rsidRPr="00C6122A" w:rsidRDefault="002B6649" w:rsidP="002B6649">
      <w:pPr>
        <w:jc w:val="center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14:paraId="54B4DAF1" w14:textId="77777777" w:rsidR="002B6649" w:rsidRPr="00C6122A" w:rsidRDefault="002B6649" w:rsidP="002B664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9403707" w14:textId="77777777" w:rsidR="002B6649" w:rsidRPr="00C6122A" w:rsidRDefault="002B6649" w:rsidP="002B664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DB782A7" w14:textId="77777777" w:rsidR="000875B5" w:rsidRPr="00C6122A" w:rsidRDefault="000875B5">
      <w:pPr>
        <w:rPr>
          <w:lang w:val="uk-UA"/>
        </w:rPr>
      </w:pPr>
    </w:p>
    <w:sectPr w:rsidR="000875B5" w:rsidRPr="00C6122A" w:rsidSect="001079F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,Italic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95F54"/>
    <w:multiLevelType w:val="hybridMultilevel"/>
    <w:tmpl w:val="84E848C6"/>
    <w:lvl w:ilvl="0" w:tplc="B844AB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649"/>
    <w:rsid w:val="00007415"/>
    <w:rsid w:val="000875B5"/>
    <w:rsid w:val="000D2090"/>
    <w:rsid w:val="00100C7A"/>
    <w:rsid w:val="0026088D"/>
    <w:rsid w:val="002B6649"/>
    <w:rsid w:val="002E1494"/>
    <w:rsid w:val="002F4DA0"/>
    <w:rsid w:val="00383D27"/>
    <w:rsid w:val="003F1FE0"/>
    <w:rsid w:val="0043336B"/>
    <w:rsid w:val="005377D2"/>
    <w:rsid w:val="0053793C"/>
    <w:rsid w:val="005F69EB"/>
    <w:rsid w:val="00715594"/>
    <w:rsid w:val="007256D3"/>
    <w:rsid w:val="007F4DB9"/>
    <w:rsid w:val="008809E6"/>
    <w:rsid w:val="008B43E7"/>
    <w:rsid w:val="00996028"/>
    <w:rsid w:val="00A17B48"/>
    <w:rsid w:val="00A85890"/>
    <w:rsid w:val="00A976B6"/>
    <w:rsid w:val="00AE05EC"/>
    <w:rsid w:val="00B0534D"/>
    <w:rsid w:val="00B96F8C"/>
    <w:rsid w:val="00BC342A"/>
    <w:rsid w:val="00C6122A"/>
    <w:rsid w:val="00C757D4"/>
    <w:rsid w:val="00E01CC8"/>
    <w:rsid w:val="00E12804"/>
    <w:rsid w:val="00E17CBA"/>
    <w:rsid w:val="00F107C3"/>
    <w:rsid w:val="00F60E18"/>
    <w:rsid w:val="00FD7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5619E"/>
  <w15:chartTrackingRefBased/>
  <w15:docId w15:val="{4B1B8406-A842-49DB-A51C-6D4DF382B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B66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B66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01CC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uk-UA"/>
    </w:rPr>
  </w:style>
  <w:style w:type="character" w:styleId="a4">
    <w:name w:val="Emphasis"/>
    <w:basedOn w:val="a0"/>
    <w:uiPriority w:val="20"/>
    <w:qFormat/>
    <w:rsid w:val="00E01CC8"/>
    <w:rPr>
      <w:i/>
      <w:iCs/>
    </w:rPr>
  </w:style>
  <w:style w:type="paragraph" w:styleId="a5">
    <w:name w:val="List Paragraph"/>
    <w:basedOn w:val="a"/>
    <w:uiPriority w:val="34"/>
    <w:qFormat/>
    <w:rsid w:val="00383D27"/>
    <w:pPr>
      <w:ind w:left="720"/>
      <w:contextualSpacing/>
    </w:pPr>
    <w:rPr>
      <w:lang w:val="uk-UA"/>
    </w:rPr>
  </w:style>
  <w:style w:type="character" w:styleId="a6">
    <w:name w:val="Hyperlink"/>
    <w:basedOn w:val="a0"/>
    <w:uiPriority w:val="99"/>
    <w:unhideWhenUsed/>
    <w:rsid w:val="007256D3"/>
    <w:rPr>
      <w:color w:val="0563C1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7256D3"/>
    <w:rPr>
      <w:color w:val="954F72" w:themeColor="followedHyperlink"/>
      <w:u w:val="single"/>
    </w:rPr>
  </w:style>
  <w:style w:type="character" w:styleId="a8">
    <w:name w:val="annotation reference"/>
    <w:basedOn w:val="a0"/>
    <w:uiPriority w:val="99"/>
    <w:semiHidden/>
    <w:unhideWhenUsed/>
    <w:rsid w:val="00BC342A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BC342A"/>
    <w:pPr>
      <w:spacing w:line="240" w:lineRule="auto"/>
    </w:pPr>
    <w:rPr>
      <w:sz w:val="20"/>
      <w:szCs w:val="20"/>
    </w:rPr>
  </w:style>
  <w:style w:type="character" w:customStyle="1" w:styleId="aa">
    <w:name w:val="Текст примітки Знак"/>
    <w:basedOn w:val="a0"/>
    <w:link w:val="a9"/>
    <w:uiPriority w:val="99"/>
    <w:semiHidden/>
    <w:rsid w:val="00BC342A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BC342A"/>
    <w:rPr>
      <w:b/>
      <w:bCs/>
    </w:rPr>
  </w:style>
  <w:style w:type="character" w:customStyle="1" w:styleId="ac">
    <w:name w:val="Тема примітки Знак"/>
    <w:basedOn w:val="aa"/>
    <w:link w:val="ab"/>
    <w:uiPriority w:val="99"/>
    <w:semiHidden/>
    <w:rsid w:val="00BC342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761</Words>
  <Characters>435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Важеніна Олена Григорівна</cp:lastModifiedBy>
  <cp:revision>33</cp:revision>
  <dcterms:created xsi:type="dcterms:W3CDTF">2022-02-14T07:45:00Z</dcterms:created>
  <dcterms:modified xsi:type="dcterms:W3CDTF">2023-09-03T19:39:00Z</dcterms:modified>
</cp:coreProperties>
</file>